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3F" w:rsidRDefault="00513EE6" w:rsidP="00513EE6">
      <w:pPr>
        <w:pStyle w:val="Title"/>
        <w:rPr>
          <w:rFonts w:cs="Arial"/>
          <w:caps/>
          <w:sz w:val="22"/>
          <w:szCs w:val="22"/>
        </w:rPr>
      </w:pPr>
      <w:bookmarkStart w:id="0" w:name="_GoBack"/>
      <w:bookmarkEnd w:id="0"/>
      <w:r w:rsidRPr="00513EE6">
        <w:rPr>
          <w:rFonts w:cs="Arial"/>
          <w:caps/>
          <w:noProof/>
          <w:sz w:val="22"/>
          <w:szCs w:val="22"/>
        </w:rPr>
        <w:drawing>
          <wp:inline distT="0" distB="0" distL="0" distR="0">
            <wp:extent cx="1448435" cy="1097280"/>
            <wp:effectExtent l="19050" t="0" r="0" b="0"/>
            <wp:docPr id="2" name="Picture 1" descr="F:\AA Shared\Staff\Y Logo's &amp; Graphic Standards\YMCA New Branding Info\0_5650016_logo_green_cmyk_tif\0_5650016_logo_green_cmyk_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A Shared\Staff\Y Logo's &amp; Graphic Standards\YMCA New Branding Info\0_5650016_logo_green_cmyk_tif\0_5650016_logo_green_cmyk_tif.tif"/>
                    <pic:cNvPicPr>
                      <a:picLocks noChangeAspect="1" noChangeArrowheads="1"/>
                    </pic:cNvPicPr>
                  </pic:nvPicPr>
                  <pic:blipFill>
                    <a:blip r:embed="rId9" cstate="print"/>
                    <a:srcRect/>
                    <a:stretch>
                      <a:fillRect/>
                    </a:stretch>
                  </pic:blipFill>
                  <pic:spPr bwMode="auto">
                    <a:xfrm>
                      <a:off x="0" y="0"/>
                      <a:ext cx="1448435" cy="1097280"/>
                    </a:xfrm>
                    <a:prstGeom prst="rect">
                      <a:avLst/>
                    </a:prstGeom>
                    <a:noFill/>
                    <a:ln w="9525">
                      <a:noFill/>
                      <a:miter lim="800000"/>
                      <a:headEnd/>
                      <a:tailEnd/>
                    </a:ln>
                  </pic:spPr>
                </pic:pic>
              </a:graphicData>
            </a:graphic>
          </wp:inline>
        </w:drawing>
      </w:r>
    </w:p>
    <w:p w:rsidR="00513EE6" w:rsidRDefault="00513EE6" w:rsidP="00363B90">
      <w:pPr>
        <w:pStyle w:val="Title"/>
        <w:rPr>
          <w:rFonts w:cs="Arial"/>
          <w:caps/>
          <w:sz w:val="22"/>
          <w:szCs w:val="22"/>
        </w:rPr>
      </w:pPr>
    </w:p>
    <w:p w:rsidR="00363B90" w:rsidRPr="008B16A6" w:rsidRDefault="00363B90" w:rsidP="00363B90">
      <w:pPr>
        <w:pStyle w:val="Title"/>
        <w:rPr>
          <w:rFonts w:cs="Arial"/>
          <w:caps/>
          <w:sz w:val="22"/>
          <w:szCs w:val="22"/>
        </w:rPr>
      </w:pPr>
      <w:r w:rsidRPr="008B16A6">
        <w:rPr>
          <w:rFonts w:cs="Arial"/>
          <w:caps/>
          <w:sz w:val="22"/>
          <w:szCs w:val="22"/>
        </w:rPr>
        <w:t>Greensburg YMCA Job Description</w:t>
      </w:r>
    </w:p>
    <w:p w:rsidR="00363B90" w:rsidRPr="008B16A6" w:rsidRDefault="00363B90" w:rsidP="00363B90">
      <w:pPr>
        <w:pStyle w:val="Title"/>
        <w:rPr>
          <w:rFonts w:cs="Arial"/>
          <w:sz w:val="22"/>
          <w:szCs w:val="22"/>
        </w:rPr>
      </w:pPr>
    </w:p>
    <w:p w:rsidR="00363B90" w:rsidRPr="008B16A6" w:rsidRDefault="00363B90" w:rsidP="00363B90">
      <w:pPr>
        <w:spacing w:line="360" w:lineRule="auto"/>
        <w:rPr>
          <w:rFonts w:cs="Arial"/>
          <w:b/>
          <w:sz w:val="22"/>
          <w:szCs w:val="22"/>
        </w:rPr>
      </w:pPr>
      <w:r w:rsidRPr="008B16A6">
        <w:rPr>
          <w:rFonts w:cs="Arial"/>
          <w:sz w:val="22"/>
          <w:szCs w:val="22"/>
        </w:rPr>
        <w:t xml:space="preserve">Job Title: </w:t>
      </w:r>
      <w:r w:rsidR="00A23986" w:rsidRPr="008B16A6">
        <w:rPr>
          <w:rFonts w:cs="Arial"/>
          <w:sz w:val="22"/>
          <w:szCs w:val="22"/>
        </w:rPr>
        <w:t xml:space="preserve">Child </w:t>
      </w:r>
      <w:r w:rsidR="008B16A6">
        <w:rPr>
          <w:rFonts w:cs="Arial"/>
          <w:sz w:val="22"/>
          <w:szCs w:val="22"/>
        </w:rPr>
        <w:t>Watch Attenda</w:t>
      </w:r>
      <w:r w:rsidR="002C7F2A" w:rsidRPr="008B16A6">
        <w:rPr>
          <w:rFonts w:cs="Arial"/>
          <w:sz w:val="22"/>
          <w:szCs w:val="22"/>
        </w:rPr>
        <w:t>nt</w:t>
      </w:r>
      <w:r w:rsidR="00EF6233" w:rsidRPr="008B16A6">
        <w:rPr>
          <w:rFonts w:cs="Arial"/>
          <w:b/>
          <w:sz w:val="22"/>
          <w:szCs w:val="22"/>
        </w:rPr>
        <w:tab/>
      </w:r>
      <w:r w:rsidR="000205A1" w:rsidRPr="008B16A6">
        <w:rPr>
          <w:rFonts w:cs="Arial"/>
          <w:b/>
          <w:sz w:val="22"/>
          <w:szCs w:val="22"/>
        </w:rPr>
        <w:tab/>
      </w:r>
      <w:r w:rsidR="000205A1" w:rsidRPr="008B16A6">
        <w:rPr>
          <w:rFonts w:cs="Arial"/>
          <w:b/>
          <w:sz w:val="22"/>
          <w:szCs w:val="22"/>
        </w:rPr>
        <w:tab/>
      </w:r>
      <w:r w:rsidR="000205A1" w:rsidRPr="008B16A6">
        <w:rPr>
          <w:rFonts w:cs="Arial"/>
          <w:b/>
          <w:sz w:val="22"/>
          <w:szCs w:val="22"/>
        </w:rPr>
        <w:tab/>
      </w:r>
      <w:r w:rsidR="008B16A6">
        <w:rPr>
          <w:rFonts w:cs="Arial"/>
          <w:b/>
          <w:sz w:val="22"/>
          <w:szCs w:val="22"/>
        </w:rPr>
        <w:tab/>
      </w:r>
      <w:r w:rsidR="008B16A6">
        <w:rPr>
          <w:rFonts w:cs="Arial"/>
          <w:b/>
          <w:sz w:val="22"/>
          <w:szCs w:val="22"/>
        </w:rPr>
        <w:tab/>
      </w:r>
      <w:r w:rsidRPr="008B16A6">
        <w:rPr>
          <w:rFonts w:cs="Arial"/>
          <w:sz w:val="22"/>
          <w:szCs w:val="22"/>
        </w:rPr>
        <w:t xml:space="preserve">Job Code: </w:t>
      </w:r>
      <w:r w:rsidR="00340BA2">
        <w:rPr>
          <w:rFonts w:cs="Arial"/>
          <w:sz w:val="22"/>
          <w:szCs w:val="22"/>
        </w:rPr>
        <w:t>010130-2120-070311</w:t>
      </w:r>
    </w:p>
    <w:p w:rsidR="00363B90" w:rsidRPr="008B16A6" w:rsidRDefault="00363B90" w:rsidP="00363B90">
      <w:pPr>
        <w:spacing w:line="360" w:lineRule="auto"/>
        <w:rPr>
          <w:rFonts w:cs="Arial"/>
          <w:b/>
          <w:sz w:val="22"/>
          <w:szCs w:val="22"/>
          <w:u w:val="single"/>
        </w:rPr>
      </w:pPr>
      <w:r w:rsidRPr="008B16A6">
        <w:rPr>
          <w:rFonts w:cs="Arial"/>
          <w:sz w:val="22"/>
          <w:szCs w:val="22"/>
        </w:rPr>
        <w:t>Reports to:</w:t>
      </w:r>
      <w:r w:rsidR="00A23986" w:rsidRPr="008B16A6">
        <w:rPr>
          <w:rFonts w:cs="Arial"/>
          <w:sz w:val="22"/>
          <w:szCs w:val="22"/>
        </w:rPr>
        <w:t xml:space="preserve"> </w:t>
      </w:r>
      <w:r w:rsidR="002C7F2A" w:rsidRPr="008B16A6">
        <w:rPr>
          <w:rFonts w:cs="Arial"/>
          <w:sz w:val="22"/>
          <w:szCs w:val="22"/>
        </w:rPr>
        <w:t>Director of Child Care</w:t>
      </w:r>
      <w:r w:rsidR="002C7F2A" w:rsidRPr="008B16A6">
        <w:rPr>
          <w:rFonts w:cs="Arial"/>
          <w:sz w:val="22"/>
          <w:szCs w:val="22"/>
        </w:rPr>
        <w:tab/>
      </w:r>
      <w:r w:rsidR="002C7F2A" w:rsidRPr="008B16A6">
        <w:rPr>
          <w:rFonts w:cs="Arial"/>
          <w:sz w:val="22"/>
          <w:szCs w:val="22"/>
        </w:rPr>
        <w:tab/>
      </w:r>
      <w:r w:rsidR="002C7F2A" w:rsidRPr="008B16A6">
        <w:rPr>
          <w:rFonts w:cs="Arial"/>
          <w:sz w:val="22"/>
          <w:szCs w:val="22"/>
        </w:rPr>
        <w:tab/>
      </w:r>
      <w:r w:rsidR="002C7F2A" w:rsidRPr="008B16A6">
        <w:rPr>
          <w:rFonts w:cs="Arial"/>
          <w:sz w:val="22"/>
          <w:szCs w:val="22"/>
        </w:rPr>
        <w:tab/>
      </w:r>
      <w:r w:rsidR="008B16A6">
        <w:rPr>
          <w:rFonts w:cs="Arial"/>
          <w:sz w:val="22"/>
          <w:szCs w:val="22"/>
        </w:rPr>
        <w:tab/>
      </w:r>
      <w:r w:rsidR="008B16A6">
        <w:rPr>
          <w:rFonts w:cs="Arial"/>
          <w:sz w:val="22"/>
          <w:szCs w:val="22"/>
        </w:rPr>
        <w:tab/>
      </w:r>
      <w:r w:rsidRPr="008B16A6">
        <w:rPr>
          <w:rFonts w:cs="Arial"/>
          <w:sz w:val="22"/>
          <w:szCs w:val="22"/>
        </w:rPr>
        <w:t>Revision Date:</w:t>
      </w:r>
      <w:r w:rsidR="00EF6233" w:rsidRPr="008B16A6">
        <w:rPr>
          <w:rFonts w:cs="Arial"/>
          <w:sz w:val="22"/>
          <w:szCs w:val="22"/>
        </w:rPr>
        <w:t xml:space="preserve"> </w:t>
      </w:r>
      <w:r w:rsidR="002C7F2A" w:rsidRPr="008B16A6">
        <w:rPr>
          <w:rFonts w:cs="Arial"/>
          <w:sz w:val="22"/>
          <w:szCs w:val="22"/>
        </w:rPr>
        <w:t>November 2014</w:t>
      </w:r>
      <w:r w:rsidR="000205A1" w:rsidRPr="008B16A6">
        <w:rPr>
          <w:rFonts w:cs="Arial"/>
          <w:sz w:val="22"/>
          <w:szCs w:val="22"/>
        </w:rPr>
        <w:tab/>
      </w:r>
      <w:r w:rsidR="00EF6233" w:rsidRPr="008B16A6">
        <w:rPr>
          <w:rFonts w:cs="Arial"/>
          <w:sz w:val="22"/>
          <w:szCs w:val="22"/>
        </w:rPr>
        <w:t xml:space="preserve"> </w:t>
      </w:r>
      <w:r w:rsidR="00513EE6" w:rsidRPr="008B16A6">
        <w:rPr>
          <w:rFonts w:cs="Arial"/>
          <w:sz w:val="22"/>
          <w:szCs w:val="22"/>
        </w:rPr>
        <w:t>_</w:t>
      </w:r>
      <w:r w:rsidRPr="008B16A6">
        <w:rPr>
          <w:rFonts w:cs="Arial"/>
          <w:sz w:val="22"/>
          <w:szCs w:val="22"/>
        </w:rPr>
        <w:t>_______________________________________________</w:t>
      </w:r>
      <w:r w:rsidR="008B16A6">
        <w:rPr>
          <w:rFonts w:cs="Arial"/>
          <w:sz w:val="22"/>
          <w:szCs w:val="22"/>
        </w:rPr>
        <w:t>_________________</w:t>
      </w:r>
      <w:r w:rsidRPr="008B16A6">
        <w:rPr>
          <w:rFonts w:cs="Arial"/>
          <w:sz w:val="22"/>
          <w:szCs w:val="22"/>
        </w:rPr>
        <w:t>_______________________</w:t>
      </w:r>
      <w:r w:rsidRPr="008B16A6">
        <w:rPr>
          <w:rFonts w:cs="Arial"/>
          <w:sz w:val="22"/>
          <w:szCs w:val="22"/>
        </w:rPr>
        <w:tab/>
      </w:r>
    </w:p>
    <w:p w:rsidR="00363B90" w:rsidRPr="008B16A6" w:rsidRDefault="00363B90" w:rsidP="00B7043F">
      <w:pPr>
        <w:tabs>
          <w:tab w:val="left" w:pos="-720"/>
        </w:tabs>
        <w:suppressAutoHyphens/>
        <w:jc w:val="both"/>
        <w:rPr>
          <w:rFonts w:cs="Arial"/>
          <w:b/>
          <w:sz w:val="22"/>
          <w:szCs w:val="22"/>
        </w:rPr>
      </w:pPr>
      <w:r w:rsidRPr="008B16A6">
        <w:rPr>
          <w:rFonts w:cs="Arial"/>
          <w:b/>
          <w:sz w:val="22"/>
          <w:szCs w:val="22"/>
        </w:rPr>
        <w:t>Position Summary:</w:t>
      </w:r>
    </w:p>
    <w:p w:rsidR="00A23986" w:rsidRPr="008B16A6" w:rsidRDefault="00A23986" w:rsidP="00A23986">
      <w:pPr>
        <w:tabs>
          <w:tab w:val="left" w:pos="0"/>
        </w:tabs>
        <w:autoSpaceDE w:val="0"/>
        <w:autoSpaceDN w:val="0"/>
        <w:adjustRightInd w:val="0"/>
        <w:ind w:right="187"/>
        <w:rPr>
          <w:rFonts w:cs="Arial"/>
          <w:bCs/>
          <w:sz w:val="22"/>
          <w:szCs w:val="22"/>
        </w:rPr>
      </w:pPr>
      <w:r w:rsidRPr="008B16A6">
        <w:rPr>
          <w:rFonts w:cs="Arial"/>
          <w:bCs/>
          <w:sz w:val="22"/>
          <w:szCs w:val="22"/>
        </w:rPr>
        <w:t xml:space="preserve">The </w:t>
      </w:r>
      <w:r w:rsidR="002C7F2A" w:rsidRPr="008B16A6">
        <w:rPr>
          <w:rFonts w:cs="Arial"/>
          <w:bCs/>
          <w:sz w:val="22"/>
          <w:szCs w:val="22"/>
        </w:rPr>
        <w:t>Child Watch Attendant will be responsible for supervising and engaging the children of our members while the adults enjoy the YMCA facility.  The Child Watch Attendant will actively play and converse with the children as well as communicate with the parents before and after their time in the Child Watch Area.</w:t>
      </w:r>
    </w:p>
    <w:p w:rsidR="00A23986" w:rsidRPr="008B16A6" w:rsidRDefault="00A23986" w:rsidP="00A23986">
      <w:pPr>
        <w:tabs>
          <w:tab w:val="left" w:pos="390"/>
        </w:tabs>
        <w:autoSpaceDE w:val="0"/>
        <w:autoSpaceDN w:val="0"/>
        <w:adjustRightInd w:val="0"/>
        <w:ind w:left="720" w:right="1440"/>
        <w:rPr>
          <w:rFonts w:ascii="Garamond" w:hAnsi="Garamond"/>
          <w:bCs/>
          <w:sz w:val="22"/>
          <w:szCs w:val="22"/>
        </w:rPr>
      </w:pPr>
    </w:p>
    <w:p w:rsidR="00363B90" w:rsidRPr="008B16A6" w:rsidRDefault="00363B90" w:rsidP="00B7043F">
      <w:pPr>
        <w:widowControl w:val="0"/>
        <w:tabs>
          <w:tab w:val="left" w:pos="1830"/>
        </w:tabs>
        <w:jc w:val="both"/>
        <w:rPr>
          <w:rFonts w:cs="Arial"/>
          <w:b/>
          <w:snapToGrid w:val="0"/>
          <w:sz w:val="22"/>
          <w:szCs w:val="22"/>
        </w:rPr>
      </w:pPr>
      <w:r w:rsidRPr="008B16A6">
        <w:rPr>
          <w:rFonts w:cs="Arial"/>
          <w:b/>
          <w:snapToGrid w:val="0"/>
          <w:sz w:val="22"/>
          <w:szCs w:val="22"/>
        </w:rPr>
        <w:t>Essential Functions:</w:t>
      </w:r>
    </w:p>
    <w:p w:rsidR="002C7F2A" w:rsidRPr="008B16A6" w:rsidRDefault="002C7F2A" w:rsidP="002C7F2A">
      <w:pPr>
        <w:pStyle w:val="1"/>
        <w:numPr>
          <w:ilvl w:val="0"/>
          <w:numId w:val="3"/>
        </w:numPr>
        <w:tabs>
          <w:tab w:val="num" w:pos="720"/>
        </w:tabs>
        <w:rPr>
          <w:rFonts w:ascii="Arial" w:hAnsi="Arial" w:cs="Arial"/>
          <w:sz w:val="22"/>
          <w:szCs w:val="22"/>
        </w:rPr>
      </w:pPr>
      <w:r w:rsidRPr="008B16A6">
        <w:rPr>
          <w:rFonts w:ascii="Arial" w:hAnsi="Arial" w:cs="Arial"/>
          <w:b/>
          <w:sz w:val="22"/>
          <w:szCs w:val="22"/>
        </w:rPr>
        <w:t xml:space="preserve">  </w:t>
      </w:r>
      <w:r w:rsidR="008B16A6" w:rsidRPr="008B16A6">
        <w:rPr>
          <w:rFonts w:ascii="Arial" w:hAnsi="Arial" w:cs="Arial"/>
          <w:b/>
          <w:sz w:val="22"/>
          <w:szCs w:val="22"/>
          <w:u w:val="single"/>
        </w:rPr>
        <w:t xml:space="preserve">Actively play, </w:t>
      </w:r>
      <w:r w:rsidRPr="008B16A6">
        <w:rPr>
          <w:rFonts w:ascii="Arial" w:hAnsi="Arial" w:cs="Arial"/>
          <w:b/>
          <w:sz w:val="22"/>
          <w:szCs w:val="22"/>
          <w:u w:val="single"/>
        </w:rPr>
        <w:t xml:space="preserve">engage </w:t>
      </w:r>
      <w:r w:rsidR="008B16A6" w:rsidRPr="008B16A6">
        <w:rPr>
          <w:rFonts w:ascii="Arial" w:hAnsi="Arial" w:cs="Arial"/>
          <w:b/>
          <w:sz w:val="22"/>
          <w:szCs w:val="22"/>
          <w:u w:val="single"/>
        </w:rPr>
        <w:t>and care for the children</w:t>
      </w:r>
      <w:r w:rsidRPr="008B16A6">
        <w:rPr>
          <w:rFonts w:ascii="Arial" w:hAnsi="Arial" w:cs="Arial"/>
          <w:sz w:val="22"/>
          <w:szCs w:val="22"/>
        </w:rPr>
        <w:t>. This includes imaginary play, art and craft time, story time, block building time and for the older children participating in Wii Fit and Wii Sport activities.</w:t>
      </w:r>
      <w:r w:rsidR="008B16A6" w:rsidRPr="008B16A6">
        <w:rPr>
          <w:rFonts w:ascii="Arial" w:hAnsi="Arial" w:cs="Arial"/>
          <w:sz w:val="22"/>
          <w:szCs w:val="22"/>
        </w:rPr>
        <w:t xml:space="preserve">  Additionally this includes diaper changing, assisting older children to and from the restroom, setting up a snack area if the parent provides munchies for their children and soothing them if upset with being separated from their parent.</w:t>
      </w:r>
    </w:p>
    <w:p w:rsidR="002C7F2A" w:rsidRPr="008B16A6" w:rsidRDefault="002C7F2A" w:rsidP="002C7F2A">
      <w:pPr>
        <w:pStyle w:val="1"/>
        <w:numPr>
          <w:ilvl w:val="0"/>
          <w:numId w:val="3"/>
        </w:numPr>
        <w:tabs>
          <w:tab w:val="num" w:pos="720"/>
        </w:tabs>
        <w:rPr>
          <w:rFonts w:ascii="Arial" w:hAnsi="Arial" w:cs="Arial"/>
          <w:sz w:val="22"/>
          <w:szCs w:val="22"/>
        </w:rPr>
      </w:pPr>
      <w:r w:rsidRPr="008B16A6">
        <w:rPr>
          <w:rFonts w:ascii="Arial" w:hAnsi="Arial" w:cs="Arial"/>
          <w:b/>
          <w:sz w:val="22"/>
          <w:szCs w:val="22"/>
        </w:rPr>
        <w:t xml:space="preserve">  </w:t>
      </w:r>
      <w:r w:rsidRPr="008B16A6">
        <w:rPr>
          <w:rFonts w:ascii="Arial" w:hAnsi="Arial" w:cs="Arial"/>
          <w:b/>
          <w:sz w:val="22"/>
          <w:szCs w:val="22"/>
          <w:u w:val="single"/>
        </w:rPr>
        <w:t>Ensure the safety of the children in the Child Watch Area.</w:t>
      </w:r>
      <w:r w:rsidRPr="008B16A6">
        <w:rPr>
          <w:rFonts w:ascii="Arial" w:hAnsi="Arial" w:cs="Arial"/>
          <w:sz w:val="22"/>
          <w:szCs w:val="22"/>
        </w:rPr>
        <w:t xml:space="preserve">  This includes providing direction of the expectations in the area to the children and their parents, as well as cleaning their toys and surfaces on a regular basis, removing any broken items and watching for any hazards in the area. Communication of hazards and replacement items need should be directed to the Director of Child Care via a writing or e-mail communication. </w:t>
      </w:r>
    </w:p>
    <w:p w:rsidR="002C7F2A" w:rsidRPr="008B16A6" w:rsidRDefault="002C7F2A" w:rsidP="002C7F2A">
      <w:pPr>
        <w:pStyle w:val="1"/>
        <w:numPr>
          <w:ilvl w:val="0"/>
          <w:numId w:val="3"/>
        </w:numPr>
        <w:tabs>
          <w:tab w:val="num" w:pos="720"/>
        </w:tabs>
        <w:rPr>
          <w:rFonts w:ascii="Arial" w:hAnsi="Arial" w:cs="Arial"/>
          <w:sz w:val="22"/>
          <w:szCs w:val="22"/>
        </w:rPr>
      </w:pPr>
      <w:r w:rsidRPr="008B16A6">
        <w:rPr>
          <w:rFonts w:ascii="Arial" w:hAnsi="Arial" w:cs="Arial"/>
          <w:b/>
          <w:sz w:val="22"/>
          <w:szCs w:val="22"/>
        </w:rPr>
        <w:t xml:space="preserve">  </w:t>
      </w:r>
      <w:r w:rsidRPr="008B16A6">
        <w:rPr>
          <w:rFonts w:ascii="Arial" w:hAnsi="Arial" w:cs="Arial"/>
          <w:b/>
          <w:sz w:val="22"/>
          <w:szCs w:val="22"/>
          <w:u w:val="single"/>
        </w:rPr>
        <w:t>Attend any pertinent YMCA trainings.</w:t>
      </w:r>
    </w:p>
    <w:p w:rsidR="002C7F2A" w:rsidRPr="008B16A6" w:rsidRDefault="002C7F2A" w:rsidP="002C7F2A">
      <w:pPr>
        <w:pStyle w:val="1"/>
        <w:numPr>
          <w:ilvl w:val="0"/>
          <w:numId w:val="3"/>
        </w:numPr>
        <w:rPr>
          <w:rFonts w:ascii="Arial" w:hAnsi="Arial" w:cs="Arial"/>
          <w:b/>
          <w:sz w:val="22"/>
          <w:szCs w:val="22"/>
          <w:u w:val="single"/>
        </w:rPr>
      </w:pPr>
      <w:r w:rsidRPr="008B16A6">
        <w:rPr>
          <w:rFonts w:ascii="Arial" w:hAnsi="Arial" w:cs="Arial"/>
          <w:b/>
          <w:sz w:val="22"/>
          <w:szCs w:val="22"/>
          <w:u w:val="single"/>
        </w:rPr>
        <w:t>Maintain updated files and documents related to the Child Watch Area.</w:t>
      </w:r>
      <w:r w:rsidRPr="008B16A6">
        <w:rPr>
          <w:rFonts w:ascii="Arial" w:hAnsi="Arial" w:cs="Arial"/>
          <w:sz w:val="22"/>
          <w:szCs w:val="22"/>
        </w:rPr>
        <w:t xml:space="preserve">  This includes updated records of the child’s allergies and parent contact information as well as documentation of any incidents, accidents or </w:t>
      </w:r>
      <w:r w:rsidR="008B16A6" w:rsidRPr="008B16A6">
        <w:rPr>
          <w:rFonts w:ascii="Arial" w:hAnsi="Arial" w:cs="Arial"/>
          <w:sz w:val="22"/>
          <w:szCs w:val="22"/>
        </w:rPr>
        <w:t>behavioral</w:t>
      </w:r>
      <w:r w:rsidRPr="008B16A6">
        <w:rPr>
          <w:rFonts w:ascii="Arial" w:hAnsi="Arial" w:cs="Arial"/>
          <w:sz w:val="22"/>
          <w:szCs w:val="22"/>
        </w:rPr>
        <w:t xml:space="preserve"> concerns observed</w:t>
      </w:r>
      <w:r w:rsidR="008B16A6" w:rsidRPr="008B16A6">
        <w:rPr>
          <w:rFonts w:ascii="Arial" w:hAnsi="Arial" w:cs="Arial"/>
          <w:sz w:val="22"/>
          <w:szCs w:val="22"/>
        </w:rPr>
        <w:t xml:space="preserve"> while in the Child Watch Area.  All reports need to be signed by the parents and a copy submitted to the Director of Child Care.</w:t>
      </w:r>
    </w:p>
    <w:p w:rsidR="00A23986" w:rsidRPr="008B16A6" w:rsidRDefault="008B16A6" w:rsidP="00A23986">
      <w:pPr>
        <w:numPr>
          <w:ilvl w:val="0"/>
          <w:numId w:val="3"/>
        </w:numPr>
        <w:tabs>
          <w:tab w:val="clear" w:pos="1134"/>
          <w:tab w:val="left" w:pos="390"/>
          <w:tab w:val="num" w:pos="720"/>
        </w:tabs>
        <w:autoSpaceDE w:val="0"/>
        <w:autoSpaceDN w:val="0"/>
        <w:adjustRightInd w:val="0"/>
        <w:spacing w:line="240" w:lineRule="auto"/>
        <w:ind w:right="1440"/>
        <w:rPr>
          <w:rFonts w:cs="Arial"/>
          <w:b/>
          <w:sz w:val="22"/>
          <w:szCs w:val="22"/>
          <w:u w:val="single"/>
        </w:rPr>
      </w:pPr>
      <w:r w:rsidRPr="008B16A6">
        <w:rPr>
          <w:rFonts w:cs="Arial"/>
          <w:sz w:val="22"/>
          <w:szCs w:val="22"/>
        </w:rPr>
        <w:t xml:space="preserve">  </w:t>
      </w:r>
      <w:r w:rsidR="002C7F2A" w:rsidRPr="008B16A6">
        <w:rPr>
          <w:rFonts w:cs="Arial"/>
          <w:b/>
          <w:sz w:val="22"/>
          <w:szCs w:val="22"/>
          <w:u w:val="single"/>
        </w:rPr>
        <w:t>Report an</w:t>
      </w:r>
      <w:r w:rsidRPr="008B16A6">
        <w:rPr>
          <w:rFonts w:cs="Arial"/>
          <w:b/>
          <w:sz w:val="22"/>
          <w:szCs w:val="22"/>
          <w:u w:val="single"/>
        </w:rPr>
        <w:t>y</w:t>
      </w:r>
      <w:r w:rsidR="00A23986" w:rsidRPr="008B16A6">
        <w:rPr>
          <w:rFonts w:cs="Arial"/>
          <w:b/>
          <w:sz w:val="22"/>
          <w:szCs w:val="22"/>
          <w:u w:val="single"/>
        </w:rPr>
        <w:t xml:space="preserve"> suspected child abuse to the </w:t>
      </w:r>
      <w:r w:rsidRPr="008B16A6">
        <w:rPr>
          <w:rFonts w:cs="Arial"/>
          <w:b/>
          <w:sz w:val="22"/>
          <w:szCs w:val="22"/>
          <w:u w:val="single"/>
        </w:rPr>
        <w:t>Director of Child Care</w:t>
      </w:r>
    </w:p>
    <w:p w:rsidR="00A23986" w:rsidRPr="008B16A6" w:rsidRDefault="008B16A6" w:rsidP="00A23986">
      <w:pPr>
        <w:numPr>
          <w:ilvl w:val="0"/>
          <w:numId w:val="3"/>
        </w:numPr>
        <w:tabs>
          <w:tab w:val="clear" w:pos="1134"/>
          <w:tab w:val="left" w:pos="390"/>
          <w:tab w:val="num" w:pos="720"/>
        </w:tabs>
        <w:autoSpaceDE w:val="0"/>
        <w:autoSpaceDN w:val="0"/>
        <w:adjustRightInd w:val="0"/>
        <w:spacing w:line="240" w:lineRule="auto"/>
        <w:ind w:right="1440"/>
        <w:rPr>
          <w:rFonts w:cs="Arial"/>
          <w:b/>
          <w:sz w:val="22"/>
          <w:szCs w:val="22"/>
          <w:u w:val="single"/>
        </w:rPr>
      </w:pPr>
      <w:r w:rsidRPr="008B16A6">
        <w:rPr>
          <w:rFonts w:cs="Arial"/>
          <w:sz w:val="22"/>
          <w:szCs w:val="22"/>
        </w:rPr>
        <w:t xml:space="preserve">  </w:t>
      </w:r>
      <w:r w:rsidRPr="008B16A6">
        <w:rPr>
          <w:rFonts w:cs="Arial"/>
          <w:b/>
          <w:sz w:val="22"/>
          <w:szCs w:val="22"/>
          <w:u w:val="single"/>
        </w:rPr>
        <w:t xml:space="preserve">Other duties as they may be assigned. </w:t>
      </w:r>
    </w:p>
    <w:p w:rsidR="00A23986" w:rsidRPr="008B16A6" w:rsidRDefault="00A23986" w:rsidP="00A23986">
      <w:pPr>
        <w:tabs>
          <w:tab w:val="left" w:pos="390"/>
          <w:tab w:val="left" w:pos="2325"/>
        </w:tabs>
        <w:autoSpaceDE w:val="0"/>
        <w:autoSpaceDN w:val="0"/>
        <w:adjustRightInd w:val="0"/>
        <w:ind w:left="1080" w:right="1440"/>
        <w:rPr>
          <w:rFonts w:cs="Arial"/>
          <w:sz w:val="22"/>
          <w:szCs w:val="22"/>
        </w:rPr>
      </w:pPr>
      <w:r w:rsidRPr="008B16A6">
        <w:rPr>
          <w:rFonts w:cs="Arial"/>
          <w:sz w:val="22"/>
          <w:szCs w:val="22"/>
        </w:rPr>
        <w:tab/>
      </w:r>
    </w:p>
    <w:p w:rsidR="00A23986" w:rsidRPr="008B16A6" w:rsidRDefault="00A23986" w:rsidP="00A23986">
      <w:pPr>
        <w:pStyle w:val="ListParagraph"/>
        <w:widowControl w:val="0"/>
        <w:tabs>
          <w:tab w:val="left" w:pos="1830"/>
        </w:tabs>
        <w:ind w:left="810"/>
        <w:jc w:val="both"/>
        <w:rPr>
          <w:rFonts w:cs="Arial"/>
          <w:snapToGrid w:val="0"/>
          <w:sz w:val="22"/>
          <w:szCs w:val="22"/>
        </w:rPr>
      </w:pPr>
    </w:p>
    <w:p w:rsidR="00B7043F" w:rsidRPr="008B16A6" w:rsidRDefault="00B7043F" w:rsidP="00B7043F">
      <w:pPr>
        <w:tabs>
          <w:tab w:val="left" w:pos="5530"/>
        </w:tabs>
        <w:autoSpaceDE w:val="0"/>
        <w:autoSpaceDN w:val="0"/>
        <w:adjustRightInd w:val="0"/>
        <w:spacing w:line="240" w:lineRule="auto"/>
        <w:rPr>
          <w:rFonts w:cs="Arial"/>
          <w:b/>
          <w:color w:val="000000"/>
          <w:sz w:val="22"/>
          <w:szCs w:val="22"/>
        </w:rPr>
      </w:pPr>
      <w:r w:rsidRPr="008B16A6">
        <w:rPr>
          <w:rFonts w:cs="Arial"/>
          <w:b/>
          <w:color w:val="000000"/>
          <w:sz w:val="22"/>
          <w:szCs w:val="22"/>
        </w:rPr>
        <w:t>YMCA Competencies (Team Leader)</w:t>
      </w:r>
      <w:r w:rsidRPr="008B16A6">
        <w:rPr>
          <w:rFonts w:cs="Arial"/>
          <w:b/>
          <w:color w:val="000000"/>
          <w:sz w:val="22"/>
          <w:szCs w:val="22"/>
        </w:rPr>
        <w:tab/>
      </w:r>
    </w:p>
    <w:p w:rsidR="00B7043F" w:rsidRDefault="00B7043F" w:rsidP="00B7043F">
      <w:pPr>
        <w:autoSpaceDE w:val="0"/>
        <w:autoSpaceDN w:val="0"/>
        <w:adjustRightInd w:val="0"/>
        <w:spacing w:line="240" w:lineRule="auto"/>
        <w:jc w:val="both"/>
        <w:rPr>
          <w:rFonts w:cs="Arial"/>
          <w:color w:val="000000"/>
          <w:sz w:val="22"/>
          <w:szCs w:val="22"/>
        </w:rPr>
      </w:pPr>
      <w:r w:rsidRPr="008B16A6">
        <w:rPr>
          <w:rFonts w:cs="Arial"/>
          <w:i/>
          <w:color w:val="000000"/>
          <w:sz w:val="22"/>
          <w:szCs w:val="22"/>
        </w:rPr>
        <w:t>Mission and Community Oriented:</w:t>
      </w:r>
      <w:r w:rsidR="00B803D4" w:rsidRPr="008B16A6">
        <w:rPr>
          <w:rFonts w:cs="Arial"/>
          <w:color w:val="000000"/>
          <w:sz w:val="22"/>
          <w:szCs w:val="22"/>
        </w:rPr>
        <w:t xml:space="preserve"> Models and teaches YMCA values, </w:t>
      </w:r>
      <w:r w:rsidRPr="008B16A6">
        <w:rPr>
          <w:rFonts w:cs="Arial"/>
          <w:color w:val="000000"/>
          <w:sz w:val="22"/>
          <w:szCs w:val="22"/>
        </w:rPr>
        <w:t xml:space="preserve">Champions inclusion activities, strategies </w:t>
      </w:r>
      <w:r w:rsidR="00B803D4" w:rsidRPr="008B16A6">
        <w:rPr>
          <w:rFonts w:cs="Arial"/>
          <w:color w:val="000000"/>
          <w:sz w:val="22"/>
          <w:szCs w:val="22"/>
        </w:rPr>
        <w:t>and initiatives,</w:t>
      </w:r>
      <w:r w:rsidRPr="008B16A6">
        <w:rPr>
          <w:rFonts w:cs="Arial"/>
          <w:color w:val="000000"/>
          <w:sz w:val="22"/>
          <w:szCs w:val="22"/>
        </w:rPr>
        <w:t xml:space="preserve"> Ensures high-level services that differentiate</w:t>
      </w:r>
      <w:r w:rsidR="00B803D4" w:rsidRPr="008B16A6">
        <w:rPr>
          <w:rFonts w:cs="Arial"/>
          <w:color w:val="000000"/>
          <w:sz w:val="22"/>
          <w:szCs w:val="22"/>
        </w:rPr>
        <w:t xml:space="preserve"> the YMCA from other providers, </w:t>
      </w:r>
      <w:r w:rsidRPr="008B16A6">
        <w:rPr>
          <w:rFonts w:cs="Arial"/>
          <w:color w:val="000000"/>
          <w:sz w:val="22"/>
          <w:szCs w:val="22"/>
        </w:rPr>
        <w:t>Provides volunteers with orientation, training, development and recognition.</w:t>
      </w:r>
    </w:p>
    <w:p w:rsidR="008B16A6" w:rsidRPr="008B16A6" w:rsidRDefault="008B16A6" w:rsidP="00B7043F">
      <w:pPr>
        <w:autoSpaceDE w:val="0"/>
        <w:autoSpaceDN w:val="0"/>
        <w:adjustRightInd w:val="0"/>
        <w:spacing w:line="240" w:lineRule="auto"/>
        <w:jc w:val="both"/>
        <w:rPr>
          <w:rFonts w:cs="Arial"/>
          <w:color w:val="000000"/>
          <w:sz w:val="22"/>
          <w:szCs w:val="22"/>
        </w:rPr>
      </w:pPr>
    </w:p>
    <w:p w:rsidR="00B7043F" w:rsidRDefault="00B7043F" w:rsidP="00B7043F">
      <w:pPr>
        <w:autoSpaceDE w:val="0"/>
        <w:autoSpaceDN w:val="0"/>
        <w:adjustRightInd w:val="0"/>
        <w:spacing w:line="240" w:lineRule="auto"/>
        <w:jc w:val="both"/>
        <w:rPr>
          <w:rFonts w:cs="Arial"/>
          <w:color w:val="000000"/>
          <w:sz w:val="22"/>
          <w:szCs w:val="22"/>
        </w:rPr>
      </w:pPr>
      <w:r w:rsidRPr="008B16A6">
        <w:rPr>
          <w:rFonts w:cs="Arial"/>
          <w:i/>
          <w:color w:val="000000"/>
          <w:sz w:val="22"/>
          <w:szCs w:val="22"/>
        </w:rPr>
        <w:t>People Oriented:</w:t>
      </w:r>
      <w:r w:rsidRPr="008B16A6">
        <w:rPr>
          <w:rFonts w:cs="Arial"/>
          <w:color w:val="000000"/>
          <w:sz w:val="22"/>
          <w:szCs w:val="22"/>
        </w:rPr>
        <w:t xml:space="preserve"> Empathetically listens and communicates for understanding when negoti</w:t>
      </w:r>
      <w:r w:rsidR="00B803D4" w:rsidRPr="008B16A6">
        <w:rPr>
          <w:rFonts w:cs="Arial"/>
          <w:color w:val="000000"/>
          <w:sz w:val="22"/>
          <w:szCs w:val="22"/>
        </w:rPr>
        <w:t>ating and dealing with conflict,</w:t>
      </w:r>
      <w:r w:rsidRPr="008B16A6">
        <w:rPr>
          <w:rFonts w:cs="Arial"/>
          <w:color w:val="000000"/>
          <w:sz w:val="22"/>
          <w:szCs w:val="22"/>
        </w:rPr>
        <w:t xml:space="preserve"> Builds relationsh</w:t>
      </w:r>
      <w:r w:rsidR="00B803D4" w:rsidRPr="008B16A6">
        <w:rPr>
          <w:rFonts w:cs="Arial"/>
          <w:color w:val="000000"/>
          <w:sz w:val="22"/>
          <w:szCs w:val="22"/>
        </w:rPr>
        <w:t>ips to create small communities,</w:t>
      </w:r>
      <w:r w:rsidR="008B16A6">
        <w:rPr>
          <w:rFonts w:cs="Arial"/>
          <w:color w:val="000000"/>
          <w:sz w:val="22"/>
          <w:szCs w:val="22"/>
        </w:rPr>
        <w:t xml:space="preserve"> e</w:t>
      </w:r>
      <w:r w:rsidRPr="008B16A6">
        <w:rPr>
          <w:rFonts w:cs="Arial"/>
          <w:color w:val="000000"/>
          <w:sz w:val="22"/>
          <w:szCs w:val="22"/>
        </w:rPr>
        <w:t>ffectively tailors communicati</w:t>
      </w:r>
      <w:r w:rsidR="008B16A6">
        <w:rPr>
          <w:rFonts w:cs="Arial"/>
          <w:color w:val="000000"/>
          <w:sz w:val="22"/>
          <w:szCs w:val="22"/>
        </w:rPr>
        <w:t>ons to the appropriate audience.</w:t>
      </w:r>
    </w:p>
    <w:p w:rsidR="008B16A6" w:rsidRPr="008B16A6" w:rsidRDefault="008B16A6" w:rsidP="00B7043F">
      <w:pPr>
        <w:autoSpaceDE w:val="0"/>
        <w:autoSpaceDN w:val="0"/>
        <w:adjustRightInd w:val="0"/>
        <w:spacing w:line="240" w:lineRule="auto"/>
        <w:jc w:val="both"/>
        <w:rPr>
          <w:rFonts w:cs="Arial"/>
          <w:color w:val="000000"/>
          <w:sz w:val="22"/>
          <w:szCs w:val="22"/>
        </w:rPr>
      </w:pPr>
    </w:p>
    <w:p w:rsidR="00B7043F" w:rsidRDefault="00B7043F" w:rsidP="00B7043F">
      <w:pPr>
        <w:autoSpaceDE w:val="0"/>
        <w:autoSpaceDN w:val="0"/>
        <w:adjustRightInd w:val="0"/>
        <w:spacing w:line="240" w:lineRule="auto"/>
        <w:jc w:val="both"/>
        <w:rPr>
          <w:rFonts w:cs="Arial"/>
          <w:color w:val="000000"/>
          <w:sz w:val="22"/>
          <w:szCs w:val="22"/>
        </w:rPr>
      </w:pPr>
      <w:r w:rsidRPr="008B16A6">
        <w:rPr>
          <w:rFonts w:cs="Arial"/>
          <w:i/>
          <w:color w:val="000000"/>
          <w:sz w:val="22"/>
          <w:szCs w:val="22"/>
        </w:rPr>
        <w:t>Results Oriented:</w:t>
      </w:r>
      <w:r w:rsidR="008B16A6">
        <w:rPr>
          <w:rFonts w:cs="Arial"/>
          <w:color w:val="000000"/>
          <w:sz w:val="22"/>
          <w:szCs w:val="22"/>
        </w:rPr>
        <w:t xml:space="preserve"> </w:t>
      </w:r>
      <w:r w:rsidRPr="008B16A6">
        <w:rPr>
          <w:rFonts w:cs="Arial"/>
          <w:color w:val="000000"/>
          <w:sz w:val="22"/>
          <w:szCs w:val="22"/>
        </w:rPr>
        <w:t>Conducts prototypes to support the launc</w:t>
      </w:r>
      <w:r w:rsidR="008B16A6">
        <w:rPr>
          <w:rFonts w:cs="Arial"/>
          <w:color w:val="000000"/>
          <w:sz w:val="22"/>
          <w:szCs w:val="22"/>
        </w:rPr>
        <w:t>hing of programs and activities.</w:t>
      </w:r>
      <w:r w:rsidRPr="008B16A6">
        <w:rPr>
          <w:rFonts w:cs="Arial"/>
          <w:color w:val="000000"/>
          <w:sz w:val="22"/>
          <w:szCs w:val="22"/>
        </w:rPr>
        <w:t xml:space="preserve"> Develops plans and manages best practices through engagement o</w:t>
      </w:r>
      <w:r w:rsidR="00AC786A">
        <w:rPr>
          <w:rFonts w:cs="Arial"/>
          <w:color w:val="000000"/>
          <w:sz w:val="22"/>
          <w:szCs w:val="22"/>
        </w:rPr>
        <w:t xml:space="preserve">f team. </w:t>
      </w:r>
      <w:r w:rsidRPr="008B16A6">
        <w:rPr>
          <w:rFonts w:cs="Arial"/>
          <w:color w:val="000000"/>
          <w:sz w:val="22"/>
          <w:szCs w:val="22"/>
        </w:rPr>
        <w:t xml:space="preserve">Cultivates relationships to support fundraising. </w:t>
      </w:r>
    </w:p>
    <w:p w:rsidR="008B16A6" w:rsidRPr="008B16A6" w:rsidRDefault="008B16A6" w:rsidP="00B7043F">
      <w:pPr>
        <w:autoSpaceDE w:val="0"/>
        <w:autoSpaceDN w:val="0"/>
        <w:adjustRightInd w:val="0"/>
        <w:spacing w:line="240" w:lineRule="auto"/>
        <w:jc w:val="both"/>
        <w:rPr>
          <w:rFonts w:cs="Arial"/>
          <w:color w:val="000000"/>
          <w:sz w:val="22"/>
          <w:szCs w:val="22"/>
        </w:rPr>
      </w:pPr>
    </w:p>
    <w:p w:rsidR="00B7043F" w:rsidRDefault="00B7043F" w:rsidP="00B7043F">
      <w:pPr>
        <w:autoSpaceDE w:val="0"/>
        <w:autoSpaceDN w:val="0"/>
        <w:adjustRightInd w:val="0"/>
        <w:spacing w:line="240" w:lineRule="auto"/>
        <w:jc w:val="both"/>
        <w:rPr>
          <w:rFonts w:cs="Arial"/>
          <w:color w:val="000000"/>
          <w:sz w:val="22"/>
          <w:szCs w:val="22"/>
        </w:rPr>
      </w:pPr>
      <w:r w:rsidRPr="008B16A6">
        <w:rPr>
          <w:rFonts w:cs="Arial"/>
          <w:i/>
          <w:color w:val="000000"/>
          <w:sz w:val="22"/>
          <w:szCs w:val="22"/>
        </w:rPr>
        <w:t>Personal Development Oriented:</w:t>
      </w:r>
      <w:r w:rsidRPr="008B16A6">
        <w:rPr>
          <w:rFonts w:cs="Arial"/>
          <w:color w:val="000000"/>
          <w:sz w:val="22"/>
          <w:szCs w:val="22"/>
        </w:rPr>
        <w:t xml:space="preserve"> </w:t>
      </w:r>
      <w:r w:rsidR="00B803D4" w:rsidRPr="008B16A6">
        <w:rPr>
          <w:rFonts w:cs="Arial"/>
          <w:color w:val="000000"/>
          <w:sz w:val="22"/>
          <w:szCs w:val="22"/>
        </w:rPr>
        <w:t>Shares new insights,</w:t>
      </w:r>
      <w:r w:rsidRPr="008B16A6">
        <w:rPr>
          <w:rFonts w:cs="Arial"/>
          <w:color w:val="000000"/>
          <w:sz w:val="22"/>
          <w:szCs w:val="22"/>
        </w:rPr>
        <w:t xml:space="preserve"> Facilitates change; models adaptability and an awareness of the impact of change.</w:t>
      </w:r>
    </w:p>
    <w:p w:rsidR="008B16A6" w:rsidRPr="008B16A6" w:rsidRDefault="008B16A6" w:rsidP="00B7043F">
      <w:pPr>
        <w:autoSpaceDE w:val="0"/>
        <w:autoSpaceDN w:val="0"/>
        <w:adjustRightInd w:val="0"/>
        <w:spacing w:line="240" w:lineRule="auto"/>
        <w:jc w:val="both"/>
        <w:rPr>
          <w:rFonts w:cs="Arial"/>
          <w:color w:val="000000"/>
          <w:sz w:val="22"/>
          <w:szCs w:val="22"/>
        </w:rPr>
      </w:pPr>
    </w:p>
    <w:p w:rsidR="00B7043F" w:rsidRPr="008B16A6" w:rsidRDefault="00B7043F" w:rsidP="00B7043F">
      <w:pPr>
        <w:autoSpaceDE w:val="0"/>
        <w:autoSpaceDN w:val="0"/>
        <w:adjustRightInd w:val="0"/>
        <w:spacing w:line="240" w:lineRule="auto"/>
        <w:rPr>
          <w:rFonts w:cs="Arial"/>
          <w:color w:val="000000"/>
          <w:sz w:val="22"/>
          <w:szCs w:val="22"/>
        </w:rPr>
      </w:pPr>
    </w:p>
    <w:p w:rsidR="00491C6F" w:rsidRPr="008B16A6" w:rsidRDefault="00B7043F" w:rsidP="00491C6F">
      <w:pPr>
        <w:widowControl w:val="0"/>
        <w:tabs>
          <w:tab w:val="left" w:pos="1830"/>
        </w:tabs>
        <w:jc w:val="both"/>
        <w:rPr>
          <w:rFonts w:cs="Arial"/>
          <w:b/>
          <w:snapToGrid w:val="0"/>
          <w:sz w:val="22"/>
          <w:szCs w:val="22"/>
        </w:rPr>
      </w:pPr>
      <w:r w:rsidRPr="008B16A6">
        <w:rPr>
          <w:rFonts w:cs="Arial"/>
          <w:b/>
          <w:snapToGrid w:val="0"/>
          <w:sz w:val="22"/>
          <w:szCs w:val="22"/>
        </w:rPr>
        <w:t>Qualifications:</w:t>
      </w:r>
    </w:p>
    <w:p w:rsidR="00491C6F" w:rsidRPr="008B16A6" w:rsidRDefault="00491C6F" w:rsidP="00491C6F">
      <w:pPr>
        <w:pStyle w:val="ListParagraph"/>
        <w:widowControl w:val="0"/>
        <w:numPr>
          <w:ilvl w:val="0"/>
          <w:numId w:val="1"/>
        </w:numPr>
        <w:tabs>
          <w:tab w:val="left" w:pos="1830"/>
        </w:tabs>
        <w:jc w:val="both"/>
        <w:rPr>
          <w:rFonts w:cs="Arial"/>
          <w:b/>
          <w:snapToGrid w:val="0"/>
          <w:sz w:val="22"/>
          <w:szCs w:val="22"/>
        </w:rPr>
      </w:pPr>
      <w:r w:rsidRPr="008B16A6">
        <w:rPr>
          <w:rFonts w:cs="Arial"/>
          <w:bCs/>
          <w:sz w:val="22"/>
          <w:szCs w:val="22"/>
        </w:rPr>
        <w:t>A high school diploma or a general education development</w:t>
      </w:r>
      <w:r w:rsidR="008B16A6" w:rsidRPr="008B16A6">
        <w:rPr>
          <w:rFonts w:cs="Arial"/>
          <w:bCs/>
          <w:sz w:val="22"/>
          <w:szCs w:val="22"/>
        </w:rPr>
        <w:t xml:space="preserve"> (GED)</w:t>
      </w:r>
      <w:r w:rsidRPr="008B16A6">
        <w:rPr>
          <w:rFonts w:cs="Arial"/>
          <w:bCs/>
          <w:sz w:val="22"/>
          <w:szCs w:val="22"/>
        </w:rPr>
        <w:t xml:space="preserve"> certificate.</w:t>
      </w:r>
    </w:p>
    <w:p w:rsidR="00491C6F" w:rsidRPr="008B16A6" w:rsidRDefault="00491C6F" w:rsidP="00491C6F">
      <w:pPr>
        <w:numPr>
          <w:ilvl w:val="0"/>
          <w:numId w:val="1"/>
        </w:numPr>
        <w:tabs>
          <w:tab w:val="clear" w:pos="1134"/>
          <w:tab w:val="left" w:pos="390"/>
          <w:tab w:val="left" w:pos="10260"/>
          <w:tab w:val="left" w:pos="10350"/>
          <w:tab w:val="left" w:pos="10530"/>
        </w:tabs>
        <w:autoSpaceDE w:val="0"/>
        <w:autoSpaceDN w:val="0"/>
        <w:adjustRightInd w:val="0"/>
        <w:spacing w:line="240" w:lineRule="auto"/>
        <w:ind w:right="450"/>
        <w:rPr>
          <w:rFonts w:cs="Arial"/>
          <w:sz w:val="22"/>
          <w:szCs w:val="22"/>
        </w:rPr>
      </w:pPr>
      <w:r w:rsidRPr="008B16A6">
        <w:rPr>
          <w:rFonts w:cs="Arial"/>
          <w:sz w:val="22"/>
          <w:szCs w:val="22"/>
        </w:rPr>
        <w:t>At least eighteen years of age, Criminal clearances (Act 33), Child Abuse clea</w:t>
      </w:r>
      <w:r w:rsidR="008B16A6" w:rsidRPr="008B16A6">
        <w:rPr>
          <w:rFonts w:cs="Arial"/>
          <w:sz w:val="22"/>
          <w:szCs w:val="22"/>
        </w:rPr>
        <w:t>rances (Act 34), FBI Clearances and passing of an on-site drug test.</w:t>
      </w:r>
    </w:p>
    <w:p w:rsidR="00491C6F" w:rsidRPr="008B16A6" w:rsidRDefault="00491C6F" w:rsidP="00491C6F">
      <w:pPr>
        <w:pStyle w:val="ListParagraph"/>
        <w:widowControl w:val="0"/>
        <w:numPr>
          <w:ilvl w:val="0"/>
          <w:numId w:val="1"/>
        </w:numPr>
        <w:tabs>
          <w:tab w:val="left" w:pos="1830"/>
        </w:tabs>
        <w:jc w:val="both"/>
        <w:rPr>
          <w:rFonts w:cs="Arial"/>
          <w:bCs/>
          <w:sz w:val="22"/>
          <w:szCs w:val="22"/>
        </w:rPr>
      </w:pPr>
      <w:r w:rsidRPr="008B16A6">
        <w:rPr>
          <w:rFonts w:cs="Arial"/>
          <w:sz w:val="22"/>
          <w:szCs w:val="22"/>
        </w:rPr>
        <w:t>Must complete all required YMCA training certifications.</w:t>
      </w:r>
    </w:p>
    <w:p w:rsidR="00491C6F" w:rsidRPr="008B16A6" w:rsidRDefault="00491C6F" w:rsidP="00491C6F">
      <w:pPr>
        <w:pStyle w:val="ListParagraph"/>
        <w:widowControl w:val="0"/>
        <w:tabs>
          <w:tab w:val="left" w:pos="1830"/>
        </w:tabs>
        <w:jc w:val="both"/>
        <w:rPr>
          <w:rFonts w:cs="Arial"/>
          <w:b/>
          <w:snapToGrid w:val="0"/>
          <w:sz w:val="22"/>
          <w:szCs w:val="22"/>
        </w:rPr>
      </w:pPr>
    </w:p>
    <w:p w:rsidR="001D2C33" w:rsidRPr="008B16A6" w:rsidRDefault="001D2C33" w:rsidP="00513EE6">
      <w:pPr>
        <w:widowControl w:val="0"/>
        <w:tabs>
          <w:tab w:val="left" w:pos="1830"/>
        </w:tabs>
        <w:jc w:val="both"/>
        <w:rPr>
          <w:rFonts w:cs="Arial"/>
          <w:b/>
          <w:snapToGrid w:val="0"/>
          <w:sz w:val="22"/>
          <w:szCs w:val="22"/>
        </w:rPr>
      </w:pPr>
    </w:p>
    <w:p w:rsidR="001D2C33" w:rsidRPr="008B16A6" w:rsidRDefault="001D2C33" w:rsidP="00513EE6">
      <w:pPr>
        <w:widowControl w:val="0"/>
        <w:tabs>
          <w:tab w:val="left" w:pos="1830"/>
        </w:tabs>
        <w:jc w:val="both"/>
        <w:rPr>
          <w:rFonts w:cs="Arial"/>
          <w:b/>
          <w:snapToGrid w:val="0"/>
          <w:sz w:val="22"/>
          <w:szCs w:val="22"/>
        </w:rPr>
      </w:pPr>
    </w:p>
    <w:p w:rsidR="00B7043F" w:rsidRPr="008B16A6" w:rsidRDefault="00B7043F" w:rsidP="00513EE6">
      <w:pPr>
        <w:widowControl w:val="0"/>
        <w:tabs>
          <w:tab w:val="left" w:pos="1830"/>
        </w:tabs>
        <w:jc w:val="both"/>
        <w:rPr>
          <w:rFonts w:cs="Arial"/>
          <w:snapToGrid w:val="0"/>
          <w:sz w:val="22"/>
          <w:szCs w:val="22"/>
        </w:rPr>
      </w:pPr>
      <w:r w:rsidRPr="008B16A6">
        <w:rPr>
          <w:rFonts w:cs="Arial"/>
          <w:b/>
          <w:snapToGrid w:val="0"/>
          <w:sz w:val="22"/>
          <w:szCs w:val="22"/>
        </w:rPr>
        <w:t>Physical Demands:</w:t>
      </w:r>
      <w:r w:rsidRPr="008B16A6">
        <w:rPr>
          <w:rFonts w:cs="Arial"/>
          <w:sz w:val="22"/>
          <w:szCs w:val="22"/>
        </w:rPr>
        <w:t xml:space="preserve"> The employee is required to reach with hands and arms and use legs to lift/move up </w:t>
      </w:r>
      <w:r w:rsidR="00AC786A" w:rsidRPr="008B16A6">
        <w:rPr>
          <w:rFonts w:cs="Arial"/>
          <w:sz w:val="22"/>
          <w:szCs w:val="22"/>
        </w:rPr>
        <w:t xml:space="preserve">to </w:t>
      </w:r>
      <w:r w:rsidR="00AC786A">
        <w:rPr>
          <w:rFonts w:cs="Arial"/>
          <w:sz w:val="22"/>
          <w:szCs w:val="22"/>
        </w:rPr>
        <w:t xml:space="preserve">approximately </w:t>
      </w:r>
      <w:r w:rsidR="005657E9" w:rsidRPr="008B16A6">
        <w:rPr>
          <w:rFonts w:cs="Arial"/>
          <w:sz w:val="22"/>
          <w:szCs w:val="22"/>
        </w:rPr>
        <w:t>25</w:t>
      </w:r>
      <w:r w:rsidR="00AC786A">
        <w:rPr>
          <w:rFonts w:cs="Arial"/>
          <w:sz w:val="22"/>
          <w:szCs w:val="22"/>
        </w:rPr>
        <w:t xml:space="preserve"> pounds.</w:t>
      </w:r>
    </w:p>
    <w:p w:rsidR="00513EE6" w:rsidRDefault="00513EE6" w:rsidP="00B7043F">
      <w:pPr>
        <w:widowControl w:val="0"/>
        <w:tabs>
          <w:tab w:val="left" w:pos="1830"/>
        </w:tabs>
        <w:rPr>
          <w:rFonts w:cs="Arial"/>
          <w:snapToGrid w:val="0"/>
          <w:sz w:val="22"/>
          <w:szCs w:val="22"/>
        </w:rPr>
      </w:pPr>
    </w:p>
    <w:p w:rsidR="00AC786A" w:rsidRDefault="00AC786A" w:rsidP="00513EE6">
      <w:pPr>
        <w:jc w:val="both"/>
        <w:rPr>
          <w:rFonts w:cs="Arial"/>
          <w:b/>
          <w:i/>
        </w:rPr>
      </w:pPr>
    </w:p>
    <w:p w:rsidR="00AC786A" w:rsidRDefault="00AC786A" w:rsidP="00513EE6">
      <w:pPr>
        <w:jc w:val="both"/>
        <w:rPr>
          <w:rFonts w:cs="Arial"/>
          <w:b/>
          <w:i/>
        </w:rPr>
      </w:pPr>
    </w:p>
    <w:p w:rsidR="00AC786A" w:rsidRDefault="00AC786A" w:rsidP="00513EE6">
      <w:pPr>
        <w:jc w:val="both"/>
        <w:rPr>
          <w:rFonts w:cs="Arial"/>
          <w:b/>
          <w:i/>
        </w:rPr>
      </w:pPr>
    </w:p>
    <w:p w:rsidR="000205A1" w:rsidRDefault="000205A1" w:rsidP="00513EE6">
      <w:pPr>
        <w:jc w:val="both"/>
        <w:rPr>
          <w:rFonts w:cs="Arial"/>
          <w:b/>
          <w:i/>
        </w:rPr>
      </w:pPr>
    </w:p>
    <w:p w:rsidR="00513EE6" w:rsidRPr="00532581" w:rsidRDefault="00513EE6" w:rsidP="00513EE6">
      <w:pPr>
        <w:jc w:val="both"/>
        <w:rPr>
          <w:rFonts w:cs="Arial"/>
          <w:b/>
          <w:i/>
        </w:rPr>
      </w:pPr>
      <w:r w:rsidRPr="00532581">
        <w:rPr>
          <w:rFonts w:cs="Arial"/>
          <w:b/>
          <w:i/>
        </w:rPr>
        <w:t>This position description is not a contract.  The Greensburg YMCA reserves the right to change this position description as necessary.  I have read and understand the position description, expected work schedule, and rate of compensation, and I accept this position.</w:t>
      </w:r>
    </w:p>
    <w:p w:rsidR="00513EE6" w:rsidRPr="00532581" w:rsidRDefault="00513EE6" w:rsidP="00513EE6">
      <w:pPr>
        <w:ind w:left="720"/>
        <w:jc w:val="both"/>
        <w:rPr>
          <w:rFonts w:cs="Arial"/>
          <w:b/>
        </w:rPr>
      </w:pPr>
    </w:p>
    <w:p w:rsidR="00513EE6" w:rsidRPr="00532581" w:rsidRDefault="00513EE6" w:rsidP="00513EE6">
      <w:pPr>
        <w:rPr>
          <w:rFonts w:cs="Arial"/>
        </w:rPr>
      </w:pPr>
    </w:p>
    <w:p w:rsidR="00513EE6" w:rsidRPr="00532581" w:rsidRDefault="00513EE6" w:rsidP="00513EE6">
      <w:pPr>
        <w:rPr>
          <w:rFonts w:cs="Arial"/>
        </w:rPr>
      </w:pPr>
      <w:r w:rsidRPr="00532581">
        <w:rPr>
          <w:rFonts w:cs="Arial"/>
        </w:rPr>
        <w:t>EMPLOYEE SIGNATURE:  ___________</w:t>
      </w:r>
      <w:r w:rsidR="00AC786A">
        <w:rPr>
          <w:rFonts w:cs="Arial"/>
        </w:rPr>
        <w:t>___</w:t>
      </w:r>
      <w:r w:rsidRPr="00532581">
        <w:rPr>
          <w:rFonts w:cs="Arial"/>
        </w:rPr>
        <w:t>____________</w:t>
      </w:r>
      <w:r w:rsidR="00AC786A">
        <w:rPr>
          <w:rFonts w:cs="Arial"/>
        </w:rPr>
        <w:t>___</w:t>
      </w:r>
      <w:r w:rsidRPr="00532581">
        <w:rPr>
          <w:rFonts w:cs="Arial"/>
        </w:rPr>
        <w:t>_________</w:t>
      </w:r>
      <w:r w:rsidR="00AC786A">
        <w:rPr>
          <w:rFonts w:cs="Arial"/>
        </w:rPr>
        <w:t>___</w:t>
      </w:r>
      <w:r w:rsidRPr="00532581">
        <w:rPr>
          <w:rFonts w:cs="Arial"/>
        </w:rPr>
        <w:t>_________ DATE:  _</w:t>
      </w:r>
      <w:r w:rsidR="00AC786A">
        <w:rPr>
          <w:rFonts w:cs="Arial"/>
        </w:rPr>
        <w:t>___</w:t>
      </w:r>
      <w:r w:rsidRPr="00532581">
        <w:rPr>
          <w:rFonts w:cs="Arial"/>
        </w:rPr>
        <w:t>_</w:t>
      </w:r>
      <w:r w:rsidR="00880318" w:rsidRPr="00532581">
        <w:rPr>
          <w:rFonts w:cs="Arial"/>
        </w:rPr>
        <w:t>_</w:t>
      </w:r>
      <w:r w:rsidRPr="00532581">
        <w:rPr>
          <w:rFonts w:cs="Arial"/>
        </w:rPr>
        <w:t>__</w:t>
      </w:r>
      <w:r w:rsidR="00AC786A">
        <w:rPr>
          <w:rFonts w:cs="Arial"/>
        </w:rPr>
        <w:t>__</w:t>
      </w:r>
      <w:r w:rsidRPr="00532581">
        <w:rPr>
          <w:rFonts w:cs="Arial"/>
        </w:rPr>
        <w:t>_____</w:t>
      </w:r>
    </w:p>
    <w:p w:rsidR="00513EE6" w:rsidRPr="00532581" w:rsidRDefault="00513EE6" w:rsidP="00513EE6">
      <w:pPr>
        <w:ind w:left="720"/>
        <w:rPr>
          <w:rFonts w:cs="Arial"/>
        </w:rPr>
      </w:pPr>
    </w:p>
    <w:p w:rsidR="00513EE6" w:rsidRPr="00532581" w:rsidRDefault="00513EE6" w:rsidP="00513EE6">
      <w:pPr>
        <w:rPr>
          <w:rFonts w:cs="Arial"/>
        </w:rPr>
      </w:pPr>
      <w:r w:rsidRPr="00532581">
        <w:rPr>
          <w:rFonts w:cs="Arial"/>
        </w:rPr>
        <w:t>SUPERVISOR SIGNATURE:  _________</w:t>
      </w:r>
      <w:r w:rsidR="00AC786A">
        <w:rPr>
          <w:rFonts w:cs="Arial"/>
        </w:rPr>
        <w:t>___</w:t>
      </w:r>
      <w:r w:rsidRPr="00532581">
        <w:rPr>
          <w:rFonts w:cs="Arial"/>
        </w:rPr>
        <w:t>___________</w:t>
      </w:r>
      <w:r w:rsidR="00AC786A">
        <w:rPr>
          <w:rFonts w:cs="Arial"/>
        </w:rPr>
        <w:t>___</w:t>
      </w:r>
      <w:r w:rsidRPr="00532581">
        <w:rPr>
          <w:rFonts w:cs="Arial"/>
        </w:rPr>
        <w:t>___________</w:t>
      </w:r>
      <w:r w:rsidR="00AC786A">
        <w:rPr>
          <w:rFonts w:cs="Arial"/>
        </w:rPr>
        <w:t>___</w:t>
      </w:r>
      <w:r w:rsidRPr="00532581">
        <w:rPr>
          <w:rFonts w:cs="Arial"/>
        </w:rPr>
        <w:t xml:space="preserve">________ DATE: </w:t>
      </w:r>
      <w:r w:rsidR="00880318" w:rsidRPr="00532581">
        <w:rPr>
          <w:rFonts w:cs="Arial"/>
        </w:rPr>
        <w:t xml:space="preserve"> </w:t>
      </w:r>
      <w:r w:rsidRPr="00532581">
        <w:rPr>
          <w:rFonts w:cs="Arial"/>
        </w:rPr>
        <w:t>________</w:t>
      </w:r>
      <w:r w:rsidR="00AC786A">
        <w:rPr>
          <w:rFonts w:cs="Arial"/>
        </w:rPr>
        <w:t>_____</w:t>
      </w:r>
      <w:r w:rsidRPr="00532581">
        <w:rPr>
          <w:rFonts w:cs="Arial"/>
        </w:rPr>
        <w:t>__</w:t>
      </w:r>
    </w:p>
    <w:p w:rsidR="00513EE6" w:rsidRPr="00532581" w:rsidRDefault="00880318" w:rsidP="00513EE6">
      <w:pPr>
        <w:rPr>
          <w:rFonts w:cs="Arial"/>
        </w:rPr>
      </w:pPr>
      <w:r w:rsidRPr="00532581">
        <w:rPr>
          <w:rFonts w:cs="Arial"/>
        </w:rPr>
        <w:t xml:space="preserve"> </w:t>
      </w:r>
    </w:p>
    <w:p w:rsidR="00513EE6" w:rsidRPr="00513EE6" w:rsidRDefault="00513EE6" w:rsidP="00513EE6">
      <w:pPr>
        <w:rPr>
          <w:rFonts w:cs="Arial"/>
        </w:rPr>
      </w:pPr>
      <w:r w:rsidRPr="00532581">
        <w:rPr>
          <w:rFonts w:cs="Arial"/>
        </w:rPr>
        <w:t>HUMAN RESOURCES SIGNATURE:</w:t>
      </w:r>
      <w:r w:rsidR="00880318" w:rsidRPr="00532581">
        <w:rPr>
          <w:rFonts w:cs="Arial"/>
        </w:rPr>
        <w:t xml:space="preserve">  </w:t>
      </w:r>
      <w:r w:rsidRPr="00532581">
        <w:rPr>
          <w:rFonts w:cs="Arial"/>
        </w:rPr>
        <w:t>_____</w:t>
      </w:r>
      <w:r w:rsidR="00AC786A">
        <w:rPr>
          <w:rFonts w:cs="Arial"/>
        </w:rPr>
        <w:t>___</w:t>
      </w:r>
      <w:r w:rsidRPr="00532581">
        <w:rPr>
          <w:rFonts w:cs="Arial"/>
        </w:rPr>
        <w:t>_________</w:t>
      </w:r>
      <w:r w:rsidR="00AC786A">
        <w:rPr>
          <w:rFonts w:cs="Arial"/>
        </w:rPr>
        <w:t>___</w:t>
      </w:r>
      <w:r w:rsidRPr="00532581">
        <w:rPr>
          <w:rFonts w:cs="Arial"/>
        </w:rPr>
        <w:t>____________</w:t>
      </w:r>
      <w:r w:rsidR="00AC786A">
        <w:rPr>
          <w:rFonts w:cs="Arial"/>
        </w:rPr>
        <w:t>___</w:t>
      </w:r>
      <w:r w:rsidRPr="00532581">
        <w:rPr>
          <w:rFonts w:cs="Arial"/>
        </w:rPr>
        <w:t>_____</w:t>
      </w:r>
      <w:r w:rsidR="00880318" w:rsidRPr="00532581">
        <w:rPr>
          <w:rFonts w:cs="Arial"/>
        </w:rPr>
        <w:t>_ DATE</w:t>
      </w:r>
      <w:r w:rsidRPr="00532581">
        <w:rPr>
          <w:rFonts w:cs="Arial"/>
        </w:rPr>
        <w:t xml:space="preserve">: </w:t>
      </w:r>
      <w:r w:rsidR="00880318" w:rsidRPr="00532581">
        <w:rPr>
          <w:rFonts w:cs="Arial"/>
        </w:rPr>
        <w:t xml:space="preserve"> </w:t>
      </w:r>
      <w:r w:rsidRPr="00532581">
        <w:rPr>
          <w:rFonts w:cs="Arial"/>
        </w:rPr>
        <w:t>________</w:t>
      </w:r>
      <w:r w:rsidR="00AC786A">
        <w:rPr>
          <w:rFonts w:cs="Arial"/>
        </w:rPr>
        <w:t>______</w:t>
      </w:r>
      <w:r w:rsidRPr="00532581">
        <w:rPr>
          <w:rFonts w:cs="Arial"/>
        </w:rPr>
        <w:t>__</w:t>
      </w:r>
    </w:p>
    <w:p w:rsidR="00B7043F" w:rsidRPr="00513EE6" w:rsidRDefault="00B7043F" w:rsidP="00B7043F">
      <w:pPr>
        <w:rPr>
          <w:rFonts w:cs="Arial"/>
        </w:rPr>
      </w:pPr>
    </w:p>
    <w:p w:rsidR="000E3982" w:rsidRPr="00513EE6" w:rsidRDefault="00006316" w:rsidP="00B7043F">
      <w:pPr>
        <w:autoSpaceDE w:val="0"/>
        <w:autoSpaceDN w:val="0"/>
        <w:adjustRightInd w:val="0"/>
        <w:spacing w:line="240" w:lineRule="auto"/>
        <w:rPr>
          <w:rFonts w:cs="Arial"/>
        </w:rPr>
      </w:pPr>
    </w:p>
    <w:sectPr w:rsidR="000E3982" w:rsidRPr="00513EE6" w:rsidSect="008B16A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16" w:rsidRDefault="00006316" w:rsidP="00B7043F">
      <w:pPr>
        <w:spacing w:line="240" w:lineRule="auto"/>
      </w:pPr>
      <w:r>
        <w:separator/>
      </w:r>
    </w:p>
  </w:endnote>
  <w:endnote w:type="continuationSeparator" w:id="0">
    <w:p w:rsidR="00006316" w:rsidRDefault="00006316" w:rsidP="00B70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16" w:rsidRDefault="00006316" w:rsidP="00B7043F">
      <w:pPr>
        <w:spacing w:line="240" w:lineRule="auto"/>
      </w:pPr>
      <w:r>
        <w:separator/>
      </w:r>
    </w:p>
  </w:footnote>
  <w:footnote w:type="continuationSeparator" w:id="0">
    <w:p w:rsidR="00006316" w:rsidRDefault="00006316" w:rsidP="00B70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43F" w:rsidRPr="00B7043F" w:rsidRDefault="00B7043F" w:rsidP="00B704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1762"/>
    <w:multiLevelType w:val="hybridMultilevel"/>
    <w:tmpl w:val="0D5014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3006D65"/>
    <w:multiLevelType w:val="hybridMultilevel"/>
    <w:tmpl w:val="584A9120"/>
    <w:lvl w:ilvl="0" w:tplc="EDFA4758">
      <w:start w:val="1"/>
      <w:numFmt w:val="decimal"/>
      <w:lvlText w:val="%1."/>
      <w:lvlJc w:val="left"/>
      <w:pPr>
        <w:tabs>
          <w:tab w:val="num" w:pos="360"/>
        </w:tabs>
        <w:ind w:left="360" w:hanging="360"/>
      </w:pPr>
      <w:rPr>
        <w:rFonts w:ascii="Arial" w:eastAsia="Times New Roman" w:hAnsi="Arial" w:cs="Arial"/>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6E6C28"/>
    <w:multiLevelType w:val="hybridMultilevel"/>
    <w:tmpl w:val="0EB47FCA"/>
    <w:lvl w:ilvl="0" w:tplc="0E7E5B3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D9A199B"/>
    <w:multiLevelType w:val="hybridMultilevel"/>
    <w:tmpl w:val="3FF2A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90"/>
    <w:rsid w:val="00003877"/>
    <w:rsid w:val="00006316"/>
    <w:rsid w:val="000205A1"/>
    <w:rsid w:val="000234A1"/>
    <w:rsid w:val="00036230"/>
    <w:rsid w:val="000402BE"/>
    <w:rsid w:val="0004537A"/>
    <w:rsid w:val="000C3E33"/>
    <w:rsid w:val="00151C34"/>
    <w:rsid w:val="001663E8"/>
    <w:rsid w:val="00166EC8"/>
    <w:rsid w:val="00175C5F"/>
    <w:rsid w:val="001D2C33"/>
    <w:rsid w:val="00211B20"/>
    <w:rsid w:val="0021488F"/>
    <w:rsid w:val="0026377B"/>
    <w:rsid w:val="00286E62"/>
    <w:rsid w:val="002C7F2A"/>
    <w:rsid w:val="002E04B0"/>
    <w:rsid w:val="00340BA2"/>
    <w:rsid w:val="00363B90"/>
    <w:rsid w:val="003711C5"/>
    <w:rsid w:val="00375626"/>
    <w:rsid w:val="00396C62"/>
    <w:rsid w:val="00491C6F"/>
    <w:rsid w:val="00513EE6"/>
    <w:rsid w:val="00532581"/>
    <w:rsid w:val="005657E9"/>
    <w:rsid w:val="005F6A01"/>
    <w:rsid w:val="006107B5"/>
    <w:rsid w:val="00614C81"/>
    <w:rsid w:val="00627D20"/>
    <w:rsid w:val="00641EB6"/>
    <w:rsid w:val="006C726C"/>
    <w:rsid w:val="006D6463"/>
    <w:rsid w:val="00714575"/>
    <w:rsid w:val="0073145A"/>
    <w:rsid w:val="00785A66"/>
    <w:rsid w:val="007A2E48"/>
    <w:rsid w:val="007B085D"/>
    <w:rsid w:val="00834686"/>
    <w:rsid w:val="00880318"/>
    <w:rsid w:val="008B16A6"/>
    <w:rsid w:val="009225B7"/>
    <w:rsid w:val="009E7BDD"/>
    <w:rsid w:val="00A23986"/>
    <w:rsid w:val="00AC786A"/>
    <w:rsid w:val="00AD40AA"/>
    <w:rsid w:val="00B7043F"/>
    <w:rsid w:val="00B803D4"/>
    <w:rsid w:val="00BA4A2B"/>
    <w:rsid w:val="00C53947"/>
    <w:rsid w:val="00C5397E"/>
    <w:rsid w:val="00D173BD"/>
    <w:rsid w:val="00DF5BC8"/>
    <w:rsid w:val="00E3077C"/>
    <w:rsid w:val="00E82A91"/>
    <w:rsid w:val="00EF6233"/>
    <w:rsid w:val="00EF7FAC"/>
    <w:rsid w:val="00F56E73"/>
    <w:rsid w:val="00FE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0"/>
    <w:pPr>
      <w:tabs>
        <w:tab w:val="left" w:pos="1134"/>
      </w:tabs>
      <w:spacing w:after="0" w:line="28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B90"/>
    <w:pPr>
      <w:tabs>
        <w:tab w:val="clear" w:pos="1134"/>
      </w:tabs>
      <w:spacing w:line="240" w:lineRule="auto"/>
      <w:jc w:val="center"/>
    </w:pPr>
    <w:rPr>
      <w:b/>
      <w:sz w:val="28"/>
    </w:rPr>
  </w:style>
  <w:style w:type="character" w:customStyle="1" w:styleId="TitleChar">
    <w:name w:val="Title Char"/>
    <w:basedOn w:val="DefaultParagraphFont"/>
    <w:link w:val="Title"/>
    <w:rsid w:val="00363B90"/>
    <w:rPr>
      <w:rFonts w:ascii="Arial" w:eastAsia="Times New Roman" w:hAnsi="Arial" w:cs="Times New Roman"/>
      <w:b/>
      <w:sz w:val="28"/>
      <w:szCs w:val="20"/>
    </w:rPr>
  </w:style>
  <w:style w:type="paragraph" w:styleId="Header">
    <w:name w:val="header"/>
    <w:basedOn w:val="Normal"/>
    <w:link w:val="HeaderChar"/>
    <w:uiPriority w:val="99"/>
    <w:semiHidden/>
    <w:unhideWhenUsed/>
    <w:rsid w:val="00B7043F"/>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semiHidden/>
    <w:rsid w:val="00B7043F"/>
    <w:rPr>
      <w:rFonts w:ascii="Arial" w:eastAsia="Times New Roman" w:hAnsi="Arial" w:cs="Times New Roman"/>
      <w:sz w:val="20"/>
      <w:szCs w:val="20"/>
    </w:rPr>
  </w:style>
  <w:style w:type="paragraph" w:styleId="Footer">
    <w:name w:val="footer"/>
    <w:basedOn w:val="Normal"/>
    <w:link w:val="FooterChar"/>
    <w:uiPriority w:val="99"/>
    <w:semiHidden/>
    <w:unhideWhenUsed/>
    <w:rsid w:val="00B7043F"/>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semiHidden/>
    <w:rsid w:val="00B704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3F"/>
    <w:rPr>
      <w:rFonts w:ascii="Tahoma" w:eastAsia="Times New Roman" w:hAnsi="Tahoma" w:cs="Tahoma"/>
      <w:sz w:val="16"/>
      <w:szCs w:val="16"/>
    </w:rPr>
  </w:style>
  <w:style w:type="paragraph" w:styleId="ListParagraph">
    <w:name w:val="List Paragraph"/>
    <w:basedOn w:val="Normal"/>
    <w:uiPriority w:val="34"/>
    <w:qFormat/>
    <w:rsid w:val="00A23986"/>
    <w:pPr>
      <w:ind w:left="720"/>
      <w:contextualSpacing/>
    </w:pPr>
  </w:style>
  <w:style w:type="paragraph" w:customStyle="1" w:styleId="1">
    <w:name w:val="1"/>
    <w:aliases w:val="2,3"/>
    <w:rsid w:val="00A23986"/>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Quick1">
    <w:name w:val="Quick 1."/>
    <w:rsid w:val="00A23986"/>
    <w:pPr>
      <w:autoSpaceDE w:val="0"/>
      <w:autoSpaceDN w:val="0"/>
      <w:adjustRightInd w:val="0"/>
      <w:spacing w:after="0" w:line="240" w:lineRule="auto"/>
      <w:ind w:left="-14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90"/>
    <w:pPr>
      <w:tabs>
        <w:tab w:val="left" w:pos="1134"/>
      </w:tabs>
      <w:spacing w:after="0" w:line="28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3B90"/>
    <w:pPr>
      <w:tabs>
        <w:tab w:val="clear" w:pos="1134"/>
      </w:tabs>
      <w:spacing w:line="240" w:lineRule="auto"/>
      <w:jc w:val="center"/>
    </w:pPr>
    <w:rPr>
      <w:b/>
      <w:sz w:val="28"/>
    </w:rPr>
  </w:style>
  <w:style w:type="character" w:customStyle="1" w:styleId="TitleChar">
    <w:name w:val="Title Char"/>
    <w:basedOn w:val="DefaultParagraphFont"/>
    <w:link w:val="Title"/>
    <w:rsid w:val="00363B90"/>
    <w:rPr>
      <w:rFonts w:ascii="Arial" w:eastAsia="Times New Roman" w:hAnsi="Arial" w:cs="Times New Roman"/>
      <w:b/>
      <w:sz w:val="28"/>
      <w:szCs w:val="20"/>
    </w:rPr>
  </w:style>
  <w:style w:type="paragraph" w:styleId="Header">
    <w:name w:val="header"/>
    <w:basedOn w:val="Normal"/>
    <w:link w:val="HeaderChar"/>
    <w:uiPriority w:val="99"/>
    <w:semiHidden/>
    <w:unhideWhenUsed/>
    <w:rsid w:val="00B7043F"/>
    <w:pPr>
      <w:tabs>
        <w:tab w:val="clear" w:pos="1134"/>
        <w:tab w:val="center" w:pos="4680"/>
        <w:tab w:val="right" w:pos="9360"/>
      </w:tabs>
      <w:spacing w:line="240" w:lineRule="auto"/>
    </w:pPr>
  </w:style>
  <w:style w:type="character" w:customStyle="1" w:styleId="HeaderChar">
    <w:name w:val="Header Char"/>
    <w:basedOn w:val="DefaultParagraphFont"/>
    <w:link w:val="Header"/>
    <w:uiPriority w:val="99"/>
    <w:semiHidden/>
    <w:rsid w:val="00B7043F"/>
    <w:rPr>
      <w:rFonts w:ascii="Arial" w:eastAsia="Times New Roman" w:hAnsi="Arial" w:cs="Times New Roman"/>
      <w:sz w:val="20"/>
      <w:szCs w:val="20"/>
    </w:rPr>
  </w:style>
  <w:style w:type="paragraph" w:styleId="Footer">
    <w:name w:val="footer"/>
    <w:basedOn w:val="Normal"/>
    <w:link w:val="FooterChar"/>
    <w:uiPriority w:val="99"/>
    <w:semiHidden/>
    <w:unhideWhenUsed/>
    <w:rsid w:val="00B7043F"/>
    <w:pPr>
      <w:tabs>
        <w:tab w:val="clear" w:pos="1134"/>
        <w:tab w:val="center" w:pos="4680"/>
        <w:tab w:val="right" w:pos="9360"/>
      </w:tabs>
      <w:spacing w:line="240" w:lineRule="auto"/>
    </w:pPr>
  </w:style>
  <w:style w:type="character" w:customStyle="1" w:styleId="FooterChar">
    <w:name w:val="Footer Char"/>
    <w:basedOn w:val="DefaultParagraphFont"/>
    <w:link w:val="Footer"/>
    <w:uiPriority w:val="99"/>
    <w:semiHidden/>
    <w:rsid w:val="00B7043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704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3F"/>
    <w:rPr>
      <w:rFonts w:ascii="Tahoma" w:eastAsia="Times New Roman" w:hAnsi="Tahoma" w:cs="Tahoma"/>
      <w:sz w:val="16"/>
      <w:szCs w:val="16"/>
    </w:rPr>
  </w:style>
  <w:style w:type="paragraph" w:styleId="ListParagraph">
    <w:name w:val="List Paragraph"/>
    <w:basedOn w:val="Normal"/>
    <w:uiPriority w:val="34"/>
    <w:qFormat/>
    <w:rsid w:val="00A23986"/>
    <w:pPr>
      <w:ind w:left="720"/>
      <w:contextualSpacing/>
    </w:pPr>
  </w:style>
  <w:style w:type="paragraph" w:customStyle="1" w:styleId="1">
    <w:name w:val="1"/>
    <w:aliases w:val="2,3"/>
    <w:rsid w:val="00A23986"/>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Quick1">
    <w:name w:val="Quick 1."/>
    <w:rsid w:val="00A23986"/>
    <w:pPr>
      <w:autoSpaceDE w:val="0"/>
      <w:autoSpaceDN w:val="0"/>
      <w:adjustRightInd w:val="0"/>
      <w:spacing w:after="0" w:line="240" w:lineRule="auto"/>
      <w:ind w:left="-14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B6C82-BDCE-4933-8B66-FA5F0819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O'Brien</dc:creator>
  <cp:lastModifiedBy>cbonnice</cp:lastModifiedBy>
  <cp:revision>2</cp:revision>
  <cp:lastPrinted>2014-12-03T18:47:00Z</cp:lastPrinted>
  <dcterms:created xsi:type="dcterms:W3CDTF">2014-12-03T19:45:00Z</dcterms:created>
  <dcterms:modified xsi:type="dcterms:W3CDTF">2014-12-03T19:45:00Z</dcterms:modified>
</cp:coreProperties>
</file>